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23220" w14:textId="68FCE4FA" w:rsidR="00D5589F" w:rsidRDefault="00D5589F" w:rsidP="009E3DDE">
      <w:pPr>
        <w:jc w:val="both"/>
        <w:rPr>
          <w:sz w:val="24"/>
          <w:szCs w:val="24"/>
        </w:rPr>
      </w:pPr>
      <w:r w:rsidRPr="00BC390B">
        <w:rPr>
          <w:sz w:val="24"/>
          <w:szCs w:val="24"/>
        </w:rPr>
        <w:t>Na osnovu člana 25 Zakona o turističkim organizacijama ("Službeni list CG", br. 11/04, 46/07, 73/10, 40/11, 45/14, 42/17 i 27/19), člana</w:t>
      </w:r>
      <w:r w:rsidR="00BC390B">
        <w:rPr>
          <w:sz w:val="24"/>
          <w:szCs w:val="24"/>
        </w:rPr>
        <w:t xml:space="preserve"> 1</w:t>
      </w:r>
      <w:r w:rsidR="004766B8">
        <w:rPr>
          <w:sz w:val="24"/>
          <w:szCs w:val="24"/>
        </w:rPr>
        <w:t>7</w:t>
      </w:r>
      <w:r w:rsidR="00BC390B">
        <w:rPr>
          <w:sz w:val="24"/>
          <w:szCs w:val="24"/>
        </w:rPr>
        <w:t xml:space="preserve"> i</w:t>
      </w:r>
      <w:r w:rsidRPr="00BC390B">
        <w:rPr>
          <w:sz w:val="24"/>
          <w:szCs w:val="24"/>
        </w:rPr>
        <w:t xml:space="preserve"> 19 Statuta Turističke organizacije opštine Tivat (</w:t>
      </w:r>
      <w:r w:rsidR="00BC390B" w:rsidRPr="00F53945">
        <w:rPr>
          <w:sz w:val="24"/>
          <w:szCs w:val="24"/>
        </w:rPr>
        <w:t>“Službeni list CG – opštinski propisi”, br. 38/19</w:t>
      </w:r>
      <w:r w:rsidR="00624025">
        <w:rPr>
          <w:sz w:val="24"/>
          <w:szCs w:val="24"/>
        </w:rPr>
        <w:t xml:space="preserve"> i 48/22</w:t>
      </w:r>
      <w:r w:rsidRPr="00BC390B">
        <w:rPr>
          <w:sz w:val="24"/>
          <w:szCs w:val="24"/>
        </w:rPr>
        <w:t xml:space="preserve">), člana 35 Statuta </w:t>
      </w:r>
      <w:r w:rsidR="00F77093">
        <w:rPr>
          <w:sz w:val="24"/>
          <w:szCs w:val="24"/>
        </w:rPr>
        <w:t>o</w:t>
      </w:r>
      <w:r w:rsidRPr="00BC390B">
        <w:rPr>
          <w:sz w:val="24"/>
          <w:szCs w:val="24"/>
        </w:rPr>
        <w:t>pštine Tivat ("Sl. list CG - opštinski propisi“, br. 24/18</w:t>
      </w:r>
      <w:r w:rsidR="00F77093">
        <w:rPr>
          <w:sz w:val="24"/>
          <w:szCs w:val="24"/>
        </w:rPr>
        <w:t xml:space="preserve"> i 09/20</w:t>
      </w:r>
      <w:r w:rsidRPr="00BC390B">
        <w:rPr>
          <w:sz w:val="24"/>
          <w:szCs w:val="24"/>
        </w:rPr>
        <w:t xml:space="preserve">), Skupština </w:t>
      </w:r>
      <w:r w:rsidR="00F77093">
        <w:rPr>
          <w:sz w:val="24"/>
          <w:szCs w:val="24"/>
        </w:rPr>
        <w:t>o</w:t>
      </w:r>
      <w:r w:rsidRPr="00BC390B">
        <w:rPr>
          <w:sz w:val="24"/>
          <w:szCs w:val="24"/>
        </w:rPr>
        <w:t xml:space="preserve">pštine Tivat na sjednici održanoj dana </w:t>
      </w:r>
      <w:r w:rsidR="00E02172">
        <w:rPr>
          <w:sz w:val="24"/>
          <w:szCs w:val="24"/>
        </w:rPr>
        <w:t>09.02.2</w:t>
      </w:r>
      <w:bookmarkStart w:id="0" w:name="_GoBack"/>
      <w:bookmarkEnd w:id="0"/>
      <w:r w:rsidR="00BC390B" w:rsidRPr="00BC390B">
        <w:rPr>
          <w:sz w:val="24"/>
          <w:szCs w:val="24"/>
        </w:rPr>
        <w:t>02</w:t>
      </w:r>
      <w:r w:rsidR="00624025">
        <w:rPr>
          <w:sz w:val="24"/>
          <w:szCs w:val="24"/>
        </w:rPr>
        <w:t>3</w:t>
      </w:r>
      <w:r w:rsidRPr="00BC390B">
        <w:rPr>
          <w:sz w:val="24"/>
          <w:szCs w:val="24"/>
        </w:rPr>
        <w:t>. godine donijela je</w:t>
      </w:r>
    </w:p>
    <w:p w14:paraId="71DEE2AA" w14:textId="77777777" w:rsidR="00624025" w:rsidRDefault="00624025" w:rsidP="009E3DDE">
      <w:pPr>
        <w:jc w:val="both"/>
        <w:rPr>
          <w:sz w:val="24"/>
          <w:szCs w:val="24"/>
        </w:rPr>
      </w:pPr>
    </w:p>
    <w:p w14:paraId="2CC9CAD2" w14:textId="0674372E" w:rsidR="00D5589F" w:rsidRDefault="00D5589F" w:rsidP="009E3DD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ODLUKU O IMENOVANJU PREDSTAVNIKA OPŠTINE TIVAT</w:t>
      </w:r>
    </w:p>
    <w:p w14:paraId="662EA716" w14:textId="58C19E90" w:rsidR="00D5589F" w:rsidRPr="00BC390B" w:rsidRDefault="00D5589F" w:rsidP="009E3DDE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 SKUPŠTINI TURISTIČKE ORGANIZACIJE TIVAT</w:t>
      </w:r>
    </w:p>
    <w:p w14:paraId="7D96D416" w14:textId="77777777" w:rsidR="00DB51F8" w:rsidRDefault="00DB51F8" w:rsidP="009E3DDE">
      <w:pPr>
        <w:jc w:val="both"/>
        <w:rPr>
          <w:b/>
          <w:sz w:val="24"/>
          <w:szCs w:val="24"/>
        </w:rPr>
      </w:pPr>
    </w:p>
    <w:p w14:paraId="26CCD45B" w14:textId="5701DD62" w:rsidR="00D5589F" w:rsidRPr="00BC390B" w:rsidRDefault="00D5589F" w:rsidP="009E3DDE">
      <w:pPr>
        <w:jc w:val="center"/>
        <w:rPr>
          <w:b/>
          <w:sz w:val="24"/>
          <w:szCs w:val="24"/>
        </w:rPr>
      </w:pPr>
      <w:r w:rsidRPr="00BC390B">
        <w:rPr>
          <w:b/>
          <w:sz w:val="24"/>
          <w:szCs w:val="24"/>
        </w:rPr>
        <w:t>Član 1</w:t>
      </w:r>
    </w:p>
    <w:p w14:paraId="1AFB66FA" w14:textId="389179AF" w:rsidR="00D5589F" w:rsidRPr="00BC390B" w:rsidRDefault="00D5589F" w:rsidP="009E3DDE">
      <w:pPr>
        <w:jc w:val="both"/>
        <w:rPr>
          <w:sz w:val="24"/>
          <w:szCs w:val="24"/>
        </w:rPr>
      </w:pPr>
      <w:r w:rsidRPr="00BC390B">
        <w:rPr>
          <w:sz w:val="24"/>
          <w:szCs w:val="24"/>
        </w:rPr>
        <w:t xml:space="preserve">U Skupštinu Turističke organizacije Tivat </w:t>
      </w:r>
      <w:r w:rsidR="000823B3" w:rsidRPr="000823B3">
        <w:rPr>
          <w:sz w:val="24"/>
          <w:szCs w:val="24"/>
        </w:rPr>
        <w:t>kao predstavnici opštine Tivat</w:t>
      </w:r>
      <w:r w:rsidRPr="000823B3">
        <w:rPr>
          <w:sz w:val="24"/>
          <w:szCs w:val="24"/>
        </w:rPr>
        <w:t>,</w:t>
      </w:r>
      <w:r w:rsidRPr="00BC390B">
        <w:rPr>
          <w:sz w:val="24"/>
          <w:szCs w:val="24"/>
        </w:rPr>
        <w:t xml:space="preserve"> imenuju se:</w:t>
      </w:r>
    </w:p>
    <w:p w14:paraId="39AA35F9" w14:textId="360D7EF5" w:rsidR="00DA60A1" w:rsidRPr="00BC390B" w:rsidRDefault="00523C44" w:rsidP="009E3DDE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Ljiljana Perović</w:t>
      </w:r>
    </w:p>
    <w:p w14:paraId="51E5714A" w14:textId="0C82A0C6" w:rsidR="00DA60A1" w:rsidRPr="00BC390B" w:rsidRDefault="00523C44" w:rsidP="009E3DDE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Jasna Kijac</w:t>
      </w:r>
    </w:p>
    <w:p w14:paraId="6A3809EF" w14:textId="48625AEB" w:rsidR="00DA60A1" w:rsidRPr="00BC390B" w:rsidRDefault="00523C44" w:rsidP="009E3DDE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Nikolina Banaš</w:t>
      </w:r>
    </w:p>
    <w:p w14:paraId="02E1FECE" w14:textId="6A130FE4" w:rsidR="00DA60A1" w:rsidRPr="00BC390B" w:rsidRDefault="00523C44" w:rsidP="009E3DDE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Boris Minić</w:t>
      </w:r>
    </w:p>
    <w:p w14:paraId="72B37C44" w14:textId="276F9409" w:rsidR="00523C44" w:rsidRDefault="00523C44" w:rsidP="00BE77D5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Dejana Bogdanović</w:t>
      </w:r>
    </w:p>
    <w:p w14:paraId="0C8FC945" w14:textId="128F6FBC" w:rsidR="00DA60A1" w:rsidRPr="00523C44" w:rsidRDefault="00523C44" w:rsidP="00BE77D5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Jelena Ćuk</w:t>
      </w:r>
    </w:p>
    <w:p w14:paraId="032919E3" w14:textId="4364B319" w:rsidR="00DA60A1" w:rsidRPr="00BC390B" w:rsidRDefault="00523C44" w:rsidP="009E3DDE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Novica Radojičić</w:t>
      </w:r>
    </w:p>
    <w:p w14:paraId="5AD2C752" w14:textId="3375925D" w:rsidR="00D5589F" w:rsidRPr="00BC390B" w:rsidRDefault="00D5589F" w:rsidP="009E3DDE">
      <w:pPr>
        <w:jc w:val="center"/>
        <w:rPr>
          <w:b/>
          <w:sz w:val="24"/>
          <w:szCs w:val="24"/>
        </w:rPr>
      </w:pPr>
      <w:r w:rsidRPr="00BC390B">
        <w:rPr>
          <w:b/>
          <w:sz w:val="24"/>
          <w:szCs w:val="24"/>
        </w:rPr>
        <w:t>Član 2</w:t>
      </w:r>
    </w:p>
    <w:p w14:paraId="43324460" w14:textId="4BD15B2E" w:rsidR="003B2932" w:rsidRPr="00BC390B" w:rsidRDefault="00D5589F" w:rsidP="009E3DDE">
      <w:pPr>
        <w:jc w:val="both"/>
        <w:rPr>
          <w:sz w:val="24"/>
          <w:szCs w:val="24"/>
        </w:rPr>
      </w:pPr>
      <w:r w:rsidRPr="00BC390B">
        <w:rPr>
          <w:sz w:val="24"/>
          <w:szCs w:val="24"/>
        </w:rPr>
        <w:t xml:space="preserve">Novoizabranim članovima Skupštine Turističke organizacije mandat traje </w:t>
      </w:r>
      <w:r w:rsidR="004766B8">
        <w:rPr>
          <w:sz w:val="24"/>
          <w:szCs w:val="24"/>
        </w:rPr>
        <w:t>četiri godine.</w:t>
      </w:r>
    </w:p>
    <w:p w14:paraId="14D3744D" w14:textId="407CCB88" w:rsidR="00D5589F" w:rsidRDefault="00D5589F" w:rsidP="009E3DDE">
      <w:pPr>
        <w:jc w:val="center"/>
        <w:rPr>
          <w:b/>
          <w:sz w:val="24"/>
          <w:szCs w:val="24"/>
        </w:rPr>
      </w:pPr>
      <w:r w:rsidRPr="00BC390B">
        <w:rPr>
          <w:b/>
          <w:sz w:val="24"/>
          <w:szCs w:val="24"/>
        </w:rPr>
        <w:t>Član 3</w:t>
      </w:r>
    </w:p>
    <w:p w14:paraId="3C52054A" w14:textId="2B07D959" w:rsidR="00624025" w:rsidRPr="00624025" w:rsidRDefault="00F12D7B" w:rsidP="009E3D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Stupanjem na snagu ove odluke</w:t>
      </w:r>
      <w:r w:rsidR="00624025" w:rsidRPr="0062402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prestaje da važi </w:t>
      </w:r>
      <w:r w:rsidR="00624025" w:rsidRPr="00624025">
        <w:rPr>
          <w:bCs/>
          <w:sz w:val="24"/>
          <w:szCs w:val="24"/>
        </w:rPr>
        <w:t>Odluka o imenovanju predstavnika opštine Tivat u Skupštini Turističke organizacije Tivat (“Sl</w:t>
      </w:r>
      <w:r w:rsidR="009E3DDE">
        <w:rPr>
          <w:bCs/>
          <w:sz w:val="24"/>
          <w:szCs w:val="24"/>
        </w:rPr>
        <w:t>.</w:t>
      </w:r>
      <w:r w:rsidR="00624025" w:rsidRPr="00624025">
        <w:rPr>
          <w:bCs/>
          <w:sz w:val="24"/>
          <w:szCs w:val="24"/>
        </w:rPr>
        <w:t>list CG-opštinski propisi” br.15/21)</w:t>
      </w:r>
      <w:r w:rsidR="004766B8">
        <w:rPr>
          <w:bCs/>
          <w:sz w:val="24"/>
          <w:szCs w:val="24"/>
        </w:rPr>
        <w:t>.</w:t>
      </w:r>
    </w:p>
    <w:p w14:paraId="29090A91" w14:textId="34B5A20D" w:rsidR="00624025" w:rsidRPr="00BC390B" w:rsidRDefault="00624025" w:rsidP="009E3D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 4</w:t>
      </w:r>
    </w:p>
    <w:p w14:paraId="2289CE6F" w14:textId="75ED61A2" w:rsidR="009E3DDE" w:rsidRPr="00BC390B" w:rsidRDefault="00D5589F" w:rsidP="009E3DDE">
      <w:pPr>
        <w:jc w:val="both"/>
        <w:rPr>
          <w:sz w:val="24"/>
          <w:szCs w:val="24"/>
        </w:rPr>
      </w:pPr>
      <w:r w:rsidRPr="00BC390B">
        <w:rPr>
          <w:sz w:val="24"/>
          <w:szCs w:val="24"/>
        </w:rPr>
        <w:t xml:space="preserve">Ova Odluka stupa na snagu </w:t>
      </w:r>
      <w:r w:rsidR="00F12D7B">
        <w:rPr>
          <w:sz w:val="24"/>
          <w:szCs w:val="24"/>
        </w:rPr>
        <w:t>danom</w:t>
      </w:r>
      <w:r w:rsidRPr="00BC390B">
        <w:rPr>
          <w:sz w:val="24"/>
          <w:szCs w:val="24"/>
        </w:rPr>
        <w:t xml:space="preserve"> objavljivanja </w:t>
      </w:r>
      <w:r w:rsidR="00F12D7B">
        <w:rPr>
          <w:sz w:val="24"/>
          <w:szCs w:val="24"/>
        </w:rPr>
        <w:t>u “Službenom listu Crne Gore – o</w:t>
      </w:r>
      <w:r w:rsidRPr="00BC390B">
        <w:rPr>
          <w:sz w:val="24"/>
          <w:szCs w:val="24"/>
        </w:rPr>
        <w:t>pštinski propisi”.</w:t>
      </w:r>
    </w:p>
    <w:p w14:paraId="12D47A37" w14:textId="00F10132" w:rsidR="00DA60A1" w:rsidRPr="00BC390B" w:rsidRDefault="00DA60A1" w:rsidP="009E3DDE">
      <w:pPr>
        <w:spacing w:after="0" w:line="240" w:lineRule="auto"/>
        <w:jc w:val="both"/>
        <w:rPr>
          <w:sz w:val="24"/>
          <w:szCs w:val="24"/>
        </w:rPr>
      </w:pPr>
      <w:r w:rsidRPr="00BC390B">
        <w:rPr>
          <w:sz w:val="24"/>
          <w:szCs w:val="24"/>
        </w:rPr>
        <w:t xml:space="preserve">Broj: </w:t>
      </w:r>
      <w:r w:rsidR="00F12D7B">
        <w:rPr>
          <w:sz w:val="24"/>
          <w:szCs w:val="24"/>
        </w:rPr>
        <w:t xml:space="preserve"> </w:t>
      </w:r>
      <w:r w:rsidR="00DB51F8">
        <w:rPr>
          <w:sz w:val="24"/>
          <w:szCs w:val="24"/>
        </w:rPr>
        <w:t>03-040/23-</w:t>
      </w:r>
      <w:r w:rsidR="00E02172">
        <w:rPr>
          <w:sz w:val="24"/>
          <w:szCs w:val="24"/>
        </w:rPr>
        <w:t>40</w:t>
      </w:r>
    </w:p>
    <w:p w14:paraId="7C614061" w14:textId="12EA7610" w:rsidR="00DA60A1" w:rsidRDefault="00DA60A1" w:rsidP="009E3DDE">
      <w:pPr>
        <w:spacing w:after="0" w:line="240" w:lineRule="auto"/>
        <w:jc w:val="both"/>
        <w:rPr>
          <w:sz w:val="24"/>
          <w:szCs w:val="24"/>
        </w:rPr>
      </w:pPr>
      <w:r w:rsidRPr="00BC390B">
        <w:rPr>
          <w:sz w:val="24"/>
          <w:szCs w:val="24"/>
        </w:rPr>
        <w:t xml:space="preserve">Tivat, </w:t>
      </w:r>
      <w:r w:rsidR="00E02172">
        <w:rPr>
          <w:sz w:val="24"/>
          <w:szCs w:val="24"/>
        </w:rPr>
        <w:t>09.02.</w:t>
      </w:r>
      <w:r w:rsidRPr="00BC390B">
        <w:rPr>
          <w:sz w:val="24"/>
          <w:szCs w:val="24"/>
        </w:rPr>
        <w:t>202</w:t>
      </w:r>
      <w:r w:rsidR="00DB51F8">
        <w:rPr>
          <w:sz w:val="24"/>
          <w:szCs w:val="24"/>
        </w:rPr>
        <w:t>3</w:t>
      </w:r>
      <w:r w:rsidRPr="00BC390B">
        <w:rPr>
          <w:sz w:val="24"/>
          <w:szCs w:val="24"/>
        </w:rPr>
        <w:t xml:space="preserve">. </w:t>
      </w:r>
      <w:r w:rsidR="006908DF">
        <w:rPr>
          <w:sz w:val="24"/>
          <w:szCs w:val="24"/>
        </w:rPr>
        <w:t>g</w:t>
      </w:r>
      <w:r w:rsidRPr="00BC390B">
        <w:rPr>
          <w:sz w:val="24"/>
          <w:szCs w:val="24"/>
        </w:rPr>
        <w:t>odine</w:t>
      </w:r>
    </w:p>
    <w:p w14:paraId="2217857A" w14:textId="05865943" w:rsidR="00A5671D" w:rsidRDefault="00A5671D" w:rsidP="009E3DDE">
      <w:pPr>
        <w:spacing w:after="0" w:line="240" w:lineRule="auto"/>
        <w:jc w:val="both"/>
        <w:rPr>
          <w:sz w:val="24"/>
          <w:szCs w:val="24"/>
        </w:rPr>
      </w:pPr>
    </w:p>
    <w:p w14:paraId="39EFD67B" w14:textId="6AA75F41" w:rsidR="00DA60A1" w:rsidRPr="00BC390B" w:rsidRDefault="00F12D7B" w:rsidP="009E3DDE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Skupština o</w:t>
      </w:r>
      <w:r w:rsidR="00DA60A1" w:rsidRPr="00BC390B">
        <w:rPr>
          <w:sz w:val="24"/>
          <w:szCs w:val="24"/>
        </w:rPr>
        <w:t>pštine Tivat</w:t>
      </w:r>
    </w:p>
    <w:p w14:paraId="4103EF4C" w14:textId="1EBF294F" w:rsidR="00DA60A1" w:rsidRPr="00BC390B" w:rsidRDefault="00DA60A1" w:rsidP="009E3DDE">
      <w:pPr>
        <w:spacing w:after="0" w:line="240" w:lineRule="auto"/>
        <w:jc w:val="center"/>
        <w:rPr>
          <w:sz w:val="24"/>
          <w:szCs w:val="24"/>
        </w:rPr>
      </w:pPr>
      <w:r w:rsidRPr="00BC390B">
        <w:rPr>
          <w:sz w:val="24"/>
          <w:szCs w:val="24"/>
        </w:rPr>
        <w:t>Predsjednik</w:t>
      </w:r>
    </w:p>
    <w:p w14:paraId="4D845FFB" w14:textId="173503CC" w:rsidR="00DA60A1" w:rsidRDefault="00624025" w:rsidP="009E3DDE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Miljan Marković</w:t>
      </w:r>
    </w:p>
    <w:sectPr w:rsidR="00DA60A1" w:rsidSect="00705660">
      <w:footerReference w:type="even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B01B8" w14:textId="77777777" w:rsidR="00057A64" w:rsidRDefault="00057A64" w:rsidP="00705660">
      <w:pPr>
        <w:spacing w:after="0" w:line="240" w:lineRule="auto"/>
      </w:pPr>
      <w:r>
        <w:separator/>
      </w:r>
    </w:p>
  </w:endnote>
  <w:endnote w:type="continuationSeparator" w:id="0">
    <w:p w14:paraId="71831021" w14:textId="77777777" w:rsidR="00057A64" w:rsidRDefault="00057A64" w:rsidP="00705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569CA" w14:textId="25E8C94C" w:rsidR="00705660" w:rsidRDefault="00705660">
    <w:pPr>
      <w:pStyle w:val="Footer"/>
      <w:jc w:val="center"/>
    </w:pPr>
  </w:p>
  <w:p w14:paraId="5CC85887" w14:textId="77777777" w:rsidR="00705660" w:rsidRDefault="007056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F5875" w14:textId="77777777" w:rsidR="00057A64" w:rsidRDefault="00057A64" w:rsidP="00705660">
      <w:pPr>
        <w:spacing w:after="0" w:line="240" w:lineRule="auto"/>
      </w:pPr>
      <w:r>
        <w:separator/>
      </w:r>
    </w:p>
  </w:footnote>
  <w:footnote w:type="continuationSeparator" w:id="0">
    <w:p w14:paraId="4F600686" w14:textId="77777777" w:rsidR="00057A64" w:rsidRDefault="00057A64" w:rsidP="00705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8001C"/>
    <w:multiLevelType w:val="hybridMultilevel"/>
    <w:tmpl w:val="414EC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B7556"/>
    <w:multiLevelType w:val="hybridMultilevel"/>
    <w:tmpl w:val="CC184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A1206B"/>
    <w:multiLevelType w:val="hybridMultilevel"/>
    <w:tmpl w:val="BE9C0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89F"/>
    <w:rsid w:val="00014669"/>
    <w:rsid w:val="00025F94"/>
    <w:rsid w:val="00052BB8"/>
    <w:rsid w:val="00057A64"/>
    <w:rsid w:val="000823B3"/>
    <w:rsid w:val="000A09BF"/>
    <w:rsid w:val="0010610C"/>
    <w:rsid w:val="00122366"/>
    <w:rsid w:val="001C60E7"/>
    <w:rsid w:val="002A2659"/>
    <w:rsid w:val="00365CC0"/>
    <w:rsid w:val="003B2932"/>
    <w:rsid w:val="003E15D5"/>
    <w:rsid w:val="00474B23"/>
    <w:rsid w:val="004766B8"/>
    <w:rsid w:val="00476F1E"/>
    <w:rsid w:val="004C3D91"/>
    <w:rsid w:val="005031D9"/>
    <w:rsid w:val="00523C44"/>
    <w:rsid w:val="005C0B85"/>
    <w:rsid w:val="00624025"/>
    <w:rsid w:val="006339AF"/>
    <w:rsid w:val="006908DF"/>
    <w:rsid w:val="006A4C04"/>
    <w:rsid w:val="006C5385"/>
    <w:rsid w:val="006E67E9"/>
    <w:rsid w:val="00704D17"/>
    <w:rsid w:val="00705660"/>
    <w:rsid w:val="008836E6"/>
    <w:rsid w:val="008B3A65"/>
    <w:rsid w:val="008C2F76"/>
    <w:rsid w:val="009E3DDE"/>
    <w:rsid w:val="00A529C0"/>
    <w:rsid w:val="00A5671D"/>
    <w:rsid w:val="00B638D8"/>
    <w:rsid w:val="00BC390B"/>
    <w:rsid w:val="00C25C55"/>
    <w:rsid w:val="00C85C25"/>
    <w:rsid w:val="00CB7DD4"/>
    <w:rsid w:val="00D1386E"/>
    <w:rsid w:val="00D5589F"/>
    <w:rsid w:val="00DA60A1"/>
    <w:rsid w:val="00DB51F8"/>
    <w:rsid w:val="00DF48CA"/>
    <w:rsid w:val="00E02172"/>
    <w:rsid w:val="00E245BF"/>
    <w:rsid w:val="00E86A72"/>
    <w:rsid w:val="00F12D7B"/>
    <w:rsid w:val="00F50858"/>
    <w:rsid w:val="00F65422"/>
    <w:rsid w:val="00F7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5CB7E"/>
  <w15:docId w15:val="{2EA8DFBA-500E-4636-8E2F-E67C7C4A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8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8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56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660"/>
  </w:style>
  <w:style w:type="paragraph" w:styleId="Footer">
    <w:name w:val="footer"/>
    <w:basedOn w:val="Normal"/>
    <w:link w:val="FooterChar"/>
    <w:uiPriority w:val="99"/>
    <w:unhideWhenUsed/>
    <w:rsid w:val="007056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E290B-0BAC-4B48-9BCE-7BA341E0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Arandjus</cp:lastModifiedBy>
  <cp:revision>33</cp:revision>
  <cp:lastPrinted>2021-05-07T13:23:00Z</cp:lastPrinted>
  <dcterms:created xsi:type="dcterms:W3CDTF">2021-04-23T21:54:00Z</dcterms:created>
  <dcterms:modified xsi:type="dcterms:W3CDTF">2023-02-09T09:16:00Z</dcterms:modified>
</cp:coreProperties>
</file>